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6" w:rsidRDefault="00F66C56" w:rsidP="00F66C56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b/>
          <w:bCs/>
          <w:color w:val="2B4279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2B4279"/>
          <w:sz w:val="29"/>
          <w:szCs w:val="29"/>
          <w:lang w:eastAsia="ru-RU"/>
        </w:rPr>
        <w:t>Схемы сертификации продукции, применяемы в ОС</w:t>
      </w:r>
    </w:p>
    <w:p w:rsidR="00F66C56" w:rsidRDefault="00F66C56" w:rsidP="00F66C56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b/>
          <w:bCs/>
          <w:color w:val="2B4279"/>
          <w:sz w:val="29"/>
          <w:szCs w:val="29"/>
          <w:lang w:eastAsia="ru-RU"/>
        </w:rPr>
      </w:pPr>
    </w:p>
    <w:tbl>
      <w:tblPr>
        <w:tblpPr w:leftFromText="180" w:rightFromText="180" w:vertAnchor="text" w:horzAnchor="page" w:tblpX="1671" w:tblpY="458"/>
        <w:tblW w:w="12180" w:type="dxa"/>
        <w:tblLook w:val="04A0" w:firstRow="1" w:lastRow="0" w:firstColumn="1" w:lastColumn="0" w:noHBand="0" w:noVBand="1"/>
      </w:tblPr>
      <w:tblGrid>
        <w:gridCol w:w="862"/>
        <w:gridCol w:w="1849"/>
        <w:gridCol w:w="1663"/>
        <w:gridCol w:w="2827"/>
        <w:gridCol w:w="2674"/>
        <w:gridCol w:w="2305"/>
      </w:tblGrid>
      <w:tr w:rsidR="00F66C56" w:rsidTr="00F66C56">
        <w:trPr>
          <w:trHeight w:val="15"/>
        </w:trPr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C56" w:rsidRDefault="00F66C56" w:rsidP="00F66C56">
            <w:pPr>
              <w:rPr>
                <w:rFonts w:cs="Times New Roman"/>
              </w:rPr>
            </w:pPr>
          </w:p>
        </w:tc>
        <w:tc>
          <w:tcPr>
            <w:tcW w:w="1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C56" w:rsidRDefault="00F66C56" w:rsidP="00F66C56">
            <w:pPr>
              <w:rPr>
                <w:rFonts w:cs="Times New Roman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C56" w:rsidRDefault="00F66C56" w:rsidP="00F66C56">
            <w:pPr>
              <w:rPr>
                <w:rFonts w:cs="Times New Roman"/>
              </w:rPr>
            </w:pPr>
          </w:p>
        </w:tc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C56" w:rsidRDefault="00F66C56" w:rsidP="00F66C56">
            <w:pPr>
              <w:rPr>
                <w:rFonts w:cs="Times New Roman"/>
              </w:rPr>
            </w:pPr>
          </w:p>
        </w:tc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C56" w:rsidRDefault="00F66C56" w:rsidP="00F66C56">
            <w:pPr>
              <w:rPr>
                <w:rFonts w:cs="Times New Roman"/>
              </w:rPr>
            </w:pP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6C56" w:rsidRDefault="00F66C56" w:rsidP="00F66C56">
            <w:pPr>
              <w:rPr>
                <w:rFonts w:cs="Times New Roman"/>
              </w:rPr>
            </w:pPr>
          </w:p>
        </w:tc>
      </w:tr>
      <w:tr w:rsidR="00F66C56" w:rsidTr="00F66C56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Элемент схемы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</w:tc>
      </w:tr>
      <w:tr w:rsidR="00F66C56" w:rsidTr="00F66C56">
        <w:trPr>
          <w:trHeight w:val="336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схемы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Исследования (испытания) и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Инспекционный контроль за сертифицированной продукцией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подтверждающий соответствие</w:t>
            </w:r>
          </w:p>
        </w:tc>
      </w:tr>
      <w:tr w:rsidR="00F66C56" w:rsidTr="00F66C56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Испытания образцов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состояния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Посредством идентификации, испытаний образцов продукции и (или) анализа состояния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продукции, выпускаемой серийно.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Заявителем является изготовитель (уполномоченное изготовителем лицо)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соответствия на продукцию, выпускаемую серийно</w:t>
            </w:r>
          </w:p>
        </w:tc>
      </w:tr>
      <w:tr w:rsidR="00F66C56" w:rsidTr="00F66C56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Испытания образцов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партии продукции.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Заявителем является изготовитель (уполномоченное изготовителем лицо), продавец (импортер)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соответствия на партию продукции</w:t>
            </w:r>
          </w:p>
        </w:tc>
      </w:tr>
      <w:tr w:rsidR="00F66C56" w:rsidTr="00F66C56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основе анализа технической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единичных изделий, предназначенных для оснащения предприятий на территории Российской Федерации.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Заявителем является изготовитель (уполномоченное изготовителем лицо), продавец (импортер)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F66C56" w:rsidRDefault="00F66C56" w:rsidP="00F66C56">
            <w:pPr>
              <w:shd w:val="clear" w:color="auto" w:fill="FFFFFF"/>
              <w:spacing w:before="24" w:after="24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 соответствия на единичное изделие</w:t>
            </w:r>
          </w:p>
        </w:tc>
      </w:tr>
    </w:tbl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432B9">
        <w:rPr>
          <w:rFonts w:ascii="Times New Roman" w:hAnsi="Times New Roman"/>
          <w:sz w:val="24"/>
          <w:szCs w:val="24"/>
        </w:rPr>
        <w:t>Сертификация цементов проводится по схеме</w:t>
      </w:r>
      <w:r>
        <w:rPr>
          <w:rFonts w:ascii="Times New Roman" w:hAnsi="Times New Roman"/>
          <w:sz w:val="24"/>
          <w:szCs w:val="24"/>
        </w:rPr>
        <w:t xml:space="preserve"> ГОСТ Р 56836-2016</w:t>
      </w:r>
      <w:bookmarkStart w:id="0" w:name="_GoBack"/>
      <w:bookmarkEnd w:id="0"/>
      <w:r w:rsidRPr="00D432B9">
        <w:rPr>
          <w:rFonts w:ascii="Times New Roman" w:hAnsi="Times New Roman"/>
          <w:sz w:val="24"/>
          <w:szCs w:val="24"/>
        </w:rPr>
        <w:t>, предусматривающей испытания типа (испытаний образцов, являющихся типовыми представителями продукции), анализ состояния производства изготовителя и последующий инспекционный контроль сертифицированной продукции. Инспекционный контроль проводится органом по сертификации не реже чем 1 раз в шесть месяцев и включает испытания образцов (проб) продукции, отобранных у изготовителя, и проведение анализа состояния производства у изготовителя.</w:t>
      </w: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before="24" w:after="24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56" w:rsidRDefault="00F66C56" w:rsidP="00F66C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6C56" w:rsidRDefault="00F66C56" w:rsidP="00F66C56">
      <w:pPr>
        <w:rPr>
          <w:rFonts w:ascii="Times New Roman" w:hAnsi="Times New Roman" w:cs="Times New Roman"/>
        </w:rPr>
      </w:pPr>
    </w:p>
    <w:p w:rsidR="00E7285E" w:rsidRDefault="00E7285E"/>
    <w:sectPr w:rsidR="00E7285E" w:rsidSect="00F66C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56"/>
    <w:rsid w:val="00E7285E"/>
    <w:rsid w:val="00F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ACADC70E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5240</dc:creator>
  <cp:lastModifiedBy>5240</cp:lastModifiedBy>
  <cp:revision>1</cp:revision>
  <dcterms:created xsi:type="dcterms:W3CDTF">2021-08-11T09:39:00Z</dcterms:created>
  <dcterms:modified xsi:type="dcterms:W3CDTF">2021-08-11T09:43:00Z</dcterms:modified>
</cp:coreProperties>
</file>